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88BF7" w14:textId="77777777" w:rsidR="00A33C0D" w:rsidRPr="00797E1D" w:rsidRDefault="00A33C0D" w:rsidP="00096FE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797E1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Government of the District of Columbia </w:t>
      </w:r>
    </w:p>
    <w:p w14:paraId="160E2E1E" w14:textId="61CDE795" w:rsidR="00A33C0D" w:rsidRDefault="00A33C0D" w:rsidP="00096FE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97E1D">
        <w:rPr>
          <w:rFonts w:ascii="Times New Roman" w:eastAsia="Calibri" w:hAnsi="Times New Roman" w:cs="Times New Roman"/>
          <w:b/>
          <w:bCs/>
          <w:sz w:val="24"/>
          <w:szCs w:val="24"/>
        </w:rPr>
        <w:t>Public Employee Relations Board</w:t>
      </w:r>
    </w:p>
    <w:p w14:paraId="333A3465" w14:textId="77777777" w:rsidR="00547660" w:rsidRPr="00797E1D" w:rsidRDefault="00547660" w:rsidP="00096FE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FEDC39A" w14:textId="77777777" w:rsidR="00547660" w:rsidRDefault="00547660" w:rsidP="00096FE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)</w:t>
      </w:r>
    </w:p>
    <w:p w14:paraId="0F75F14C" w14:textId="77777777" w:rsidR="00547660" w:rsidRDefault="00547660" w:rsidP="00096FE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In the Matter of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)</w:t>
      </w:r>
    </w:p>
    <w:p w14:paraId="3AB697F3" w14:textId="77777777" w:rsidR="00547660" w:rsidRPr="002F2995" w:rsidRDefault="00547660" w:rsidP="00096FE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2F2995">
        <w:rPr>
          <w:rFonts w:ascii="Times New Roman" w:hAnsi="Times New Roman"/>
          <w:bCs/>
          <w:sz w:val="24"/>
          <w:szCs w:val="24"/>
        </w:rPr>
        <w:t>)</w:t>
      </w:r>
    </w:p>
    <w:p w14:paraId="09F0069E" w14:textId="77777777" w:rsidR="00547660" w:rsidRPr="004153B8" w:rsidRDefault="00547660" w:rsidP="00096FE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National Association of Government                         </w:t>
      </w:r>
      <w:r w:rsidRPr="004153B8">
        <w:rPr>
          <w:rFonts w:ascii="Times New Roman" w:hAnsi="Times New Roman"/>
          <w:bCs/>
          <w:sz w:val="24"/>
          <w:szCs w:val="24"/>
        </w:rPr>
        <w:t>)</w:t>
      </w:r>
    </w:p>
    <w:p w14:paraId="583A9DDC" w14:textId="77777777" w:rsidR="00547660" w:rsidRPr="00DB5645" w:rsidRDefault="00547660" w:rsidP="00096FE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Employees</w:t>
      </w:r>
      <w:r w:rsidRPr="004153B8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Local R3-09                                            </w:t>
      </w:r>
      <w:r w:rsidRPr="004153B8">
        <w:rPr>
          <w:rFonts w:ascii="Times New Roman" w:hAnsi="Times New Roman"/>
          <w:bCs/>
          <w:sz w:val="24"/>
          <w:szCs w:val="24"/>
        </w:rPr>
        <w:t>)</w:t>
      </w:r>
      <w:r w:rsidRPr="00DB5645">
        <w:rPr>
          <w:rFonts w:ascii="Times New Roman" w:hAnsi="Times New Roman"/>
          <w:bCs/>
          <w:sz w:val="24"/>
          <w:szCs w:val="24"/>
        </w:rPr>
        <w:tab/>
      </w:r>
      <w:r w:rsidRPr="00DB5645">
        <w:rPr>
          <w:rFonts w:ascii="Times New Roman" w:hAnsi="Times New Roman"/>
          <w:bCs/>
          <w:sz w:val="24"/>
          <w:szCs w:val="24"/>
        </w:rPr>
        <w:tab/>
      </w:r>
      <w:r w:rsidRPr="00DB5645">
        <w:rPr>
          <w:rFonts w:ascii="Times New Roman" w:hAnsi="Times New Roman"/>
          <w:bCs/>
          <w:sz w:val="24"/>
          <w:szCs w:val="24"/>
        </w:rPr>
        <w:tab/>
      </w:r>
      <w:r w:rsidRPr="00DB5645">
        <w:rPr>
          <w:rFonts w:ascii="Times New Roman" w:hAnsi="Times New Roman"/>
          <w:bCs/>
          <w:sz w:val="24"/>
          <w:szCs w:val="24"/>
        </w:rPr>
        <w:tab/>
      </w:r>
      <w:r w:rsidRPr="00DB5645">
        <w:rPr>
          <w:rFonts w:ascii="Times New Roman" w:hAnsi="Times New Roman"/>
          <w:bCs/>
          <w:sz w:val="24"/>
          <w:szCs w:val="24"/>
        </w:rPr>
        <w:tab/>
      </w:r>
      <w:r w:rsidRPr="00DB5645">
        <w:rPr>
          <w:rFonts w:ascii="Times New Roman" w:hAnsi="Times New Roman"/>
          <w:bCs/>
          <w:sz w:val="24"/>
          <w:szCs w:val="24"/>
        </w:rPr>
        <w:tab/>
      </w:r>
    </w:p>
    <w:p w14:paraId="5BC6DF2E" w14:textId="77777777" w:rsidR="00547660" w:rsidRPr="00DB5645" w:rsidRDefault="00547660" w:rsidP="00096FE5">
      <w:pPr>
        <w:widowControl w:val="0"/>
        <w:spacing w:after="0" w:line="240" w:lineRule="auto"/>
        <w:ind w:left="4320" w:firstLine="720"/>
        <w:jc w:val="both"/>
        <w:rPr>
          <w:rFonts w:ascii="Times New Roman" w:hAnsi="Times New Roman"/>
          <w:bCs/>
          <w:sz w:val="24"/>
          <w:szCs w:val="24"/>
        </w:rPr>
      </w:pPr>
      <w:r w:rsidRPr="00DB5645">
        <w:rPr>
          <w:rFonts w:ascii="Times New Roman" w:hAnsi="Times New Roman"/>
          <w:bCs/>
          <w:sz w:val="24"/>
          <w:szCs w:val="24"/>
        </w:rPr>
        <w:t xml:space="preserve">) </w:t>
      </w:r>
      <w:r w:rsidRPr="00DB5645">
        <w:rPr>
          <w:rFonts w:ascii="Times New Roman" w:hAnsi="Times New Roman"/>
          <w:bCs/>
          <w:sz w:val="24"/>
          <w:szCs w:val="24"/>
        </w:rPr>
        <w:tab/>
        <w:t>PERB Case No. 2</w:t>
      </w:r>
      <w:r>
        <w:rPr>
          <w:rFonts w:ascii="Times New Roman" w:hAnsi="Times New Roman"/>
          <w:bCs/>
          <w:sz w:val="24"/>
          <w:szCs w:val="24"/>
        </w:rPr>
        <w:t>1-UM-01</w:t>
      </w:r>
    </w:p>
    <w:p w14:paraId="776CD4E1" w14:textId="6DE58D78" w:rsidR="00547660" w:rsidRPr="00776471" w:rsidRDefault="00547660" w:rsidP="00096F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170"/>
        </w:tabs>
        <w:spacing w:after="0" w:line="240" w:lineRule="auto"/>
        <w:ind w:left="1440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Petitioner</w:t>
      </w:r>
      <w:r w:rsidRPr="00776471">
        <w:rPr>
          <w:rFonts w:ascii="Times New Roman" w:hAnsi="Times New Roman"/>
          <w:bCs/>
          <w:sz w:val="24"/>
          <w:szCs w:val="24"/>
        </w:rPr>
        <w:tab/>
      </w:r>
      <w:r w:rsidRPr="00776471">
        <w:rPr>
          <w:rFonts w:ascii="Times New Roman" w:hAnsi="Times New Roman"/>
          <w:bCs/>
          <w:sz w:val="24"/>
          <w:szCs w:val="24"/>
        </w:rPr>
        <w:tab/>
      </w:r>
      <w:r w:rsidRPr="00776471">
        <w:rPr>
          <w:rFonts w:ascii="Times New Roman" w:hAnsi="Times New Roman"/>
          <w:bCs/>
          <w:sz w:val="24"/>
          <w:szCs w:val="24"/>
        </w:rPr>
        <w:tab/>
        <w:t>)</w:t>
      </w:r>
      <w:r w:rsidR="00247032">
        <w:rPr>
          <w:rFonts w:ascii="Times New Roman" w:hAnsi="Times New Roman"/>
          <w:bCs/>
          <w:sz w:val="24"/>
          <w:szCs w:val="24"/>
        </w:rPr>
        <w:tab/>
      </w:r>
    </w:p>
    <w:p w14:paraId="252FAE88" w14:textId="01AABC0A" w:rsidR="00547660" w:rsidRPr="000869BE" w:rsidRDefault="00547660" w:rsidP="00096F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60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76471">
        <w:rPr>
          <w:rFonts w:ascii="Times New Roman" w:hAnsi="Times New Roman"/>
          <w:bCs/>
          <w:sz w:val="24"/>
          <w:szCs w:val="24"/>
        </w:rPr>
        <w:tab/>
      </w:r>
      <w:r w:rsidRPr="00776471">
        <w:rPr>
          <w:rFonts w:ascii="Times New Roman" w:hAnsi="Times New Roman"/>
          <w:bCs/>
          <w:sz w:val="24"/>
          <w:szCs w:val="24"/>
        </w:rPr>
        <w:tab/>
      </w:r>
      <w:r w:rsidRPr="00776471">
        <w:rPr>
          <w:rFonts w:ascii="Times New Roman" w:hAnsi="Times New Roman"/>
          <w:bCs/>
          <w:sz w:val="24"/>
          <w:szCs w:val="24"/>
        </w:rPr>
        <w:tab/>
      </w:r>
      <w:r w:rsidRPr="00776471">
        <w:rPr>
          <w:rFonts w:ascii="Times New Roman" w:hAnsi="Times New Roman"/>
          <w:bCs/>
          <w:sz w:val="24"/>
          <w:szCs w:val="24"/>
        </w:rPr>
        <w:tab/>
      </w:r>
      <w:r w:rsidRPr="00776471">
        <w:rPr>
          <w:rFonts w:ascii="Times New Roman" w:hAnsi="Times New Roman"/>
          <w:bCs/>
          <w:sz w:val="24"/>
          <w:szCs w:val="24"/>
        </w:rPr>
        <w:tab/>
      </w:r>
      <w:r w:rsidRPr="00776471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 xml:space="preserve">) </w:t>
      </w:r>
      <w:r w:rsidRPr="000869BE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>Certification</w:t>
      </w:r>
      <w:r w:rsidRPr="000869BE">
        <w:rPr>
          <w:rFonts w:ascii="Times New Roman" w:hAnsi="Times New Roman"/>
          <w:bCs/>
          <w:sz w:val="24"/>
          <w:szCs w:val="24"/>
        </w:rPr>
        <w:t xml:space="preserve"> No. </w:t>
      </w:r>
      <w:r w:rsidR="00B666B4">
        <w:rPr>
          <w:rFonts w:ascii="Times New Roman" w:hAnsi="Times New Roman"/>
          <w:bCs/>
          <w:sz w:val="24"/>
          <w:szCs w:val="24"/>
        </w:rPr>
        <w:t>16</w:t>
      </w:r>
      <w:r w:rsidR="00247032">
        <w:rPr>
          <w:rFonts w:ascii="Times New Roman" w:hAnsi="Times New Roman"/>
          <w:bCs/>
          <w:sz w:val="24"/>
          <w:szCs w:val="24"/>
        </w:rPr>
        <w:t>9</w:t>
      </w:r>
      <w:r w:rsidRPr="000869BE">
        <w:rPr>
          <w:rFonts w:ascii="Times New Roman" w:hAnsi="Times New Roman"/>
          <w:bCs/>
          <w:sz w:val="24"/>
          <w:szCs w:val="24"/>
        </w:rPr>
        <w:tab/>
      </w:r>
    </w:p>
    <w:p w14:paraId="31475560" w14:textId="0E38EB1D" w:rsidR="00547660" w:rsidRPr="000869BE" w:rsidRDefault="00547660" w:rsidP="00096FE5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869BE">
        <w:rPr>
          <w:rFonts w:ascii="Times New Roman" w:hAnsi="Times New Roman"/>
          <w:bCs/>
          <w:sz w:val="24"/>
          <w:szCs w:val="24"/>
        </w:rPr>
        <w:tab/>
      </w:r>
      <w:r w:rsidR="00247032">
        <w:rPr>
          <w:rFonts w:ascii="Times New Roman" w:hAnsi="Times New Roman"/>
          <w:bCs/>
          <w:sz w:val="24"/>
          <w:szCs w:val="24"/>
        </w:rPr>
        <w:t>and</w:t>
      </w:r>
      <w:r w:rsidRPr="000869BE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ab/>
        <w:t>)</w:t>
      </w:r>
      <w:r w:rsidRPr="000869BE">
        <w:rPr>
          <w:rFonts w:ascii="Times New Roman" w:hAnsi="Times New Roman"/>
          <w:bCs/>
          <w:sz w:val="24"/>
          <w:szCs w:val="24"/>
        </w:rPr>
        <w:tab/>
        <w:t xml:space="preserve"> </w:t>
      </w:r>
    </w:p>
    <w:p w14:paraId="18A2FFAC" w14:textId="77777777" w:rsidR="00547660" w:rsidRDefault="00547660" w:rsidP="00096FE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69BE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ab/>
      </w:r>
      <w:r w:rsidRPr="000869BE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>)</w:t>
      </w:r>
    </w:p>
    <w:p w14:paraId="40371B03" w14:textId="77777777" w:rsidR="00547660" w:rsidRDefault="00547660" w:rsidP="00096FE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District of Columbia Department                               )  </w:t>
      </w:r>
    </w:p>
    <w:p w14:paraId="1D141E67" w14:textId="7D97CB4C" w:rsidR="00547660" w:rsidRDefault="00547660" w:rsidP="00096FE5">
      <w:pPr>
        <w:widowControl w:val="0"/>
        <w:tabs>
          <w:tab w:val="left" w:pos="812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of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Forensic Sciences                                                   )</w:t>
      </w:r>
      <w:r w:rsidR="00354BB7">
        <w:rPr>
          <w:rFonts w:ascii="Times New Roman" w:hAnsi="Times New Roman"/>
          <w:bCs/>
          <w:sz w:val="24"/>
          <w:szCs w:val="24"/>
        </w:rPr>
        <w:tab/>
      </w:r>
    </w:p>
    <w:p w14:paraId="27DF26DE" w14:textId="77777777" w:rsidR="00547660" w:rsidRDefault="00547660" w:rsidP="00096FE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  )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14:paraId="36E2D722" w14:textId="77777777" w:rsidR="00547660" w:rsidRDefault="00547660" w:rsidP="00096FE5">
      <w:pPr>
        <w:widowControl w:val="0"/>
        <w:spacing w:after="0" w:line="240" w:lineRule="auto"/>
        <w:ind w:left="1440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Respondent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  )</w:t>
      </w:r>
    </w:p>
    <w:p w14:paraId="37640DF1" w14:textId="77777777" w:rsidR="00547660" w:rsidRDefault="00547660" w:rsidP="00096FE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  )</w:t>
      </w:r>
    </w:p>
    <w:p w14:paraId="6B921FF2" w14:textId="77777777" w:rsidR="00563472" w:rsidRDefault="00563472" w:rsidP="00096FE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536B372E" w14:textId="312F197F" w:rsidR="00A33C0D" w:rsidRPr="00EA2F5F" w:rsidRDefault="00AE27E6" w:rsidP="00096FE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AMENDED </w:t>
      </w:r>
      <w:r w:rsidR="00B6207E" w:rsidRPr="00EA2F5F"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Certification of </w:t>
      </w:r>
      <w:r w:rsidR="0088274D" w:rsidRPr="00EA2F5F">
        <w:rPr>
          <w:rFonts w:ascii="Times New Roman" w:hAnsi="Times New Roman" w:cs="Times New Roman"/>
          <w:b/>
          <w:caps/>
          <w:sz w:val="24"/>
          <w:szCs w:val="24"/>
          <w:u w:val="single"/>
        </w:rPr>
        <w:t>Representa</w:t>
      </w:r>
      <w:r>
        <w:rPr>
          <w:rFonts w:ascii="Times New Roman" w:hAnsi="Times New Roman" w:cs="Times New Roman"/>
          <w:b/>
          <w:caps/>
          <w:sz w:val="24"/>
          <w:szCs w:val="24"/>
          <w:u w:val="single"/>
        </w:rPr>
        <w:t>tION</w:t>
      </w:r>
      <w:r w:rsidR="00321FDB" w:rsidRPr="00EA2F5F">
        <w:rPr>
          <w:rStyle w:val="FootnoteReference"/>
          <w:rFonts w:ascii="Times New Roman" w:hAnsi="Times New Roman" w:cs="Times New Roman"/>
          <w:b/>
          <w:caps/>
          <w:sz w:val="24"/>
          <w:szCs w:val="24"/>
          <w:u w:val="single"/>
        </w:rPr>
        <w:footnoteReference w:id="1"/>
      </w:r>
      <w:r w:rsidR="00B6207E" w:rsidRPr="00EA2F5F"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 </w:t>
      </w:r>
    </w:p>
    <w:p w14:paraId="13AF0008" w14:textId="77777777" w:rsidR="00DB7F48" w:rsidRPr="00EA2F5F" w:rsidRDefault="00DB7F48" w:rsidP="00096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CF9BA" w14:textId="40261AD2" w:rsidR="0088274D" w:rsidRPr="00EA2F5F" w:rsidRDefault="0088274D" w:rsidP="009502DF">
      <w:pPr>
        <w:spacing w:after="0" w:line="240" w:lineRule="auto"/>
        <w:ind w:left="-576" w:right="-576" w:firstLine="720"/>
        <w:rPr>
          <w:rFonts w:ascii="Times New Roman" w:hAnsi="Times New Roman" w:cs="Times New Roman"/>
          <w:sz w:val="24"/>
          <w:szCs w:val="24"/>
        </w:rPr>
      </w:pPr>
      <w:r w:rsidRPr="00EA2F5F">
        <w:rPr>
          <w:rFonts w:ascii="Times New Roman" w:hAnsi="Times New Roman" w:cs="Times New Roman"/>
          <w:sz w:val="24"/>
          <w:szCs w:val="24"/>
        </w:rPr>
        <w:t>Pursuant to the authority vested in the Board by D.C. Official Code</w:t>
      </w:r>
      <w:r w:rsidR="00547660" w:rsidRPr="00EA2F5F">
        <w:rPr>
          <w:rFonts w:ascii="Times New Roman" w:hAnsi="Times New Roman" w:cs="Times New Roman"/>
          <w:sz w:val="24"/>
          <w:szCs w:val="24"/>
        </w:rPr>
        <w:t xml:space="preserve"> </w:t>
      </w:r>
      <w:r w:rsidRPr="00EA2F5F">
        <w:rPr>
          <w:rFonts w:ascii="Times New Roman" w:hAnsi="Times New Roman" w:cs="Times New Roman"/>
          <w:sz w:val="24"/>
          <w:szCs w:val="24"/>
        </w:rPr>
        <w:t>§</w:t>
      </w:r>
      <w:r w:rsidR="00547660" w:rsidRPr="00EA2F5F">
        <w:rPr>
          <w:rFonts w:ascii="Times New Roman" w:hAnsi="Times New Roman" w:cs="Times New Roman"/>
          <w:sz w:val="24"/>
          <w:szCs w:val="24"/>
        </w:rPr>
        <w:t>§</w:t>
      </w:r>
      <w:r w:rsidRPr="00EA2F5F">
        <w:rPr>
          <w:rFonts w:ascii="Times New Roman" w:hAnsi="Times New Roman" w:cs="Times New Roman"/>
          <w:sz w:val="24"/>
          <w:szCs w:val="24"/>
        </w:rPr>
        <w:t xml:space="preserve"> 1-605.02</w:t>
      </w:r>
      <w:r w:rsidR="00547660" w:rsidRPr="00EA2F5F">
        <w:rPr>
          <w:rFonts w:ascii="Times New Roman" w:hAnsi="Times New Roman" w:cs="Times New Roman"/>
          <w:sz w:val="24"/>
          <w:szCs w:val="24"/>
        </w:rPr>
        <w:t xml:space="preserve">(1) and </w:t>
      </w:r>
      <w:r w:rsidRPr="00EA2F5F">
        <w:rPr>
          <w:rFonts w:ascii="Times New Roman" w:hAnsi="Times New Roman" w:cs="Times New Roman"/>
          <w:sz w:val="24"/>
          <w:szCs w:val="24"/>
        </w:rPr>
        <w:t>(2)</w:t>
      </w:r>
      <w:r w:rsidR="006161EE" w:rsidRPr="00EA2F5F">
        <w:rPr>
          <w:rFonts w:ascii="Times New Roman" w:hAnsi="Times New Roman" w:cs="Times New Roman"/>
          <w:sz w:val="24"/>
          <w:szCs w:val="24"/>
        </w:rPr>
        <w:t xml:space="preserve"> and 1-617.09; and </w:t>
      </w:r>
      <w:r w:rsidRPr="00EA2F5F">
        <w:rPr>
          <w:rFonts w:ascii="Times New Roman" w:hAnsi="Times New Roman" w:cs="Times New Roman"/>
          <w:sz w:val="24"/>
          <w:szCs w:val="24"/>
        </w:rPr>
        <w:t>Board Rules</w:t>
      </w:r>
      <w:r w:rsidR="006161EE" w:rsidRPr="00EA2F5F">
        <w:rPr>
          <w:rFonts w:ascii="Times New Roman" w:hAnsi="Times New Roman" w:cs="Times New Roman"/>
          <w:sz w:val="24"/>
          <w:szCs w:val="24"/>
        </w:rPr>
        <w:t xml:space="preserve"> 50</w:t>
      </w:r>
      <w:r w:rsidR="00EA2F5F" w:rsidRPr="00EA2F5F">
        <w:rPr>
          <w:rFonts w:ascii="Times New Roman" w:hAnsi="Times New Roman" w:cs="Times New Roman"/>
          <w:sz w:val="24"/>
          <w:szCs w:val="24"/>
        </w:rPr>
        <w:t>5.1</w:t>
      </w:r>
      <w:r w:rsidR="006161EE" w:rsidRPr="00EA2F5F">
        <w:rPr>
          <w:rFonts w:ascii="Times New Roman" w:hAnsi="Times New Roman" w:cs="Times New Roman"/>
          <w:sz w:val="24"/>
          <w:szCs w:val="24"/>
        </w:rPr>
        <w:t>(</w:t>
      </w:r>
      <w:r w:rsidR="00EA2F5F" w:rsidRPr="00EA2F5F">
        <w:rPr>
          <w:rFonts w:ascii="Times New Roman" w:hAnsi="Times New Roman" w:cs="Times New Roman"/>
          <w:sz w:val="24"/>
          <w:szCs w:val="24"/>
        </w:rPr>
        <w:t>d</w:t>
      </w:r>
      <w:r w:rsidR="006161EE" w:rsidRPr="00EA2F5F">
        <w:rPr>
          <w:rFonts w:ascii="Times New Roman" w:hAnsi="Times New Roman" w:cs="Times New Roman"/>
          <w:sz w:val="24"/>
          <w:szCs w:val="24"/>
        </w:rPr>
        <w:t>) and 50</w:t>
      </w:r>
      <w:r w:rsidR="00EA2F5F" w:rsidRPr="00EA2F5F">
        <w:rPr>
          <w:rFonts w:ascii="Times New Roman" w:hAnsi="Times New Roman" w:cs="Times New Roman"/>
          <w:sz w:val="24"/>
          <w:szCs w:val="24"/>
        </w:rPr>
        <w:t>5</w:t>
      </w:r>
      <w:r w:rsidR="006161EE" w:rsidRPr="00EA2F5F">
        <w:rPr>
          <w:rFonts w:ascii="Times New Roman" w:hAnsi="Times New Roman" w:cs="Times New Roman"/>
          <w:sz w:val="24"/>
          <w:szCs w:val="24"/>
        </w:rPr>
        <w:t>.5(e)</w:t>
      </w:r>
      <w:r w:rsidRPr="00EA2F5F">
        <w:rPr>
          <w:rFonts w:ascii="Times New Roman" w:hAnsi="Times New Roman" w:cs="Times New Roman"/>
          <w:sz w:val="24"/>
          <w:szCs w:val="24"/>
        </w:rPr>
        <w:t>;</w:t>
      </w:r>
    </w:p>
    <w:p w14:paraId="4D48FE5A" w14:textId="0452A827" w:rsidR="0088274D" w:rsidRPr="00EA2F5F" w:rsidRDefault="0088274D" w:rsidP="00096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99165" w14:textId="05D1E1C7" w:rsidR="0088274D" w:rsidRPr="00EA2F5F" w:rsidRDefault="0088274D" w:rsidP="00096F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A2F5F">
        <w:rPr>
          <w:rFonts w:ascii="Times New Roman" w:hAnsi="Times New Roman" w:cs="Times New Roman"/>
          <w:b/>
          <w:bCs/>
          <w:sz w:val="24"/>
          <w:szCs w:val="24"/>
        </w:rPr>
        <w:t>IT IS HEREBY CERTIFIED THAT:</w:t>
      </w:r>
    </w:p>
    <w:p w14:paraId="5FCF5127" w14:textId="5EFE9861" w:rsidR="0088274D" w:rsidRPr="00EA2F5F" w:rsidRDefault="0088274D" w:rsidP="00096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289B60" w14:textId="5BD3BA87" w:rsidR="0088274D" w:rsidRDefault="0088274D" w:rsidP="009502DF">
      <w:pPr>
        <w:spacing w:after="0" w:line="240" w:lineRule="auto"/>
        <w:ind w:left="-576" w:right="-57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2F5F">
        <w:rPr>
          <w:rFonts w:ascii="Times New Roman" w:hAnsi="Times New Roman" w:cs="Times New Roman"/>
          <w:sz w:val="24"/>
          <w:szCs w:val="24"/>
        </w:rPr>
        <w:t>The National Association of Government Employees</w:t>
      </w:r>
      <w:r w:rsidR="006161EE" w:rsidRPr="00EA2F5F">
        <w:rPr>
          <w:rFonts w:ascii="Times New Roman" w:hAnsi="Times New Roman" w:cs="Times New Roman"/>
          <w:sz w:val="24"/>
          <w:szCs w:val="24"/>
        </w:rPr>
        <w:t>, Local R3-09</w:t>
      </w:r>
      <w:r w:rsidR="00321FDB" w:rsidRPr="00EA2F5F">
        <w:rPr>
          <w:rFonts w:ascii="Times New Roman" w:hAnsi="Times New Roman" w:cs="Times New Roman"/>
          <w:sz w:val="24"/>
          <w:szCs w:val="24"/>
        </w:rPr>
        <w:t xml:space="preserve"> (NAGE)</w:t>
      </w:r>
      <w:r w:rsidRPr="00EA2F5F">
        <w:rPr>
          <w:rFonts w:ascii="Times New Roman" w:hAnsi="Times New Roman" w:cs="Times New Roman"/>
          <w:sz w:val="24"/>
          <w:szCs w:val="24"/>
        </w:rPr>
        <w:t xml:space="preserve"> has been designated by the employees of the above-named public employer in the unit described below, as their exclusive representative for the purpose of collective</w:t>
      </w:r>
      <w:r w:rsidRPr="0088274D">
        <w:rPr>
          <w:rFonts w:ascii="Times New Roman" w:hAnsi="Times New Roman" w:cs="Times New Roman"/>
          <w:sz w:val="24"/>
          <w:szCs w:val="24"/>
        </w:rPr>
        <w:t xml:space="preserve"> bargaining over terms and conditions of employment,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74D">
        <w:rPr>
          <w:rFonts w:ascii="Times New Roman" w:hAnsi="Times New Roman" w:cs="Times New Roman"/>
          <w:sz w:val="24"/>
          <w:szCs w:val="24"/>
        </w:rPr>
        <w:t>with the named employer.</w:t>
      </w:r>
    </w:p>
    <w:p w14:paraId="0228AA21" w14:textId="6D136643" w:rsidR="0088274D" w:rsidRDefault="0088274D" w:rsidP="00096F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C4713FA" w14:textId="79F28093" w:rsidR="0088274D" w:rsidRDefault="0088274D" w:rsidP="00096F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 Description:</w:t>
      </w:r>
    </w:p>
    <w:p w14:paraId="72A5D58E" w14:textId="77777777" w:rsidR="0088274D" w:rsidRDefault="0088274D" w:rsidP="00096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D01659" w14:textId="38E718B3" w:rsidR="00B6207E" w:rsidRDefault="006161EE" w:rsidP="00096FE5">
      <w:pPr>
        <w:spacing w:after="0" w:line="240" w:lineRule="auto"/>
        <w:ind w:left="720" w:right="720"/>
        <w:jc w:val="both"/>
        <w:rPr>
          <w:rFonts w:ascii="Times New Roman" w:hAnsi="Times New Roman" w:cs="Times New Roman"/>
          <w:sz w:val="24"/>
          <w:szCs w:val="24"/>
        </w:rPr>
      </w:pPr>
      <w:r w:rsidRPr="006161EE">
        <w:rPr>
          <w:rFonts w:ascii="Times New Roman" w:hAnsi="Times New Roman" w:cs="Times New Roman"/>
          <w:sz w:val="24"/>
          <w:szCs w:val="24"/>
        </w:rPr>
        <w:t xml:space="preserve">All employees of the Department of Forensic Sciences, excluding managers, supervisors, confidential employees, or any employees engaged in personnel work other than in a purely clerical </w:t>
      </w:r>
      <w:r w:rsidRPr="00247032">
        <w:rPr>
          <w:rFonts w:ascii="Times New Roman" w:hAnsi="Times New Roman" w:cs="Times New Roman"/>
          <w:sz w:val="24"/>
          <w:szCs w:val="24"/>
        </w:rPr>
        <w:t>capacity and employees engaged in administering the provisions of Title XVII of the District of Columbia Comprehensive Merit Personnel Act of 1978</w:t>
      </w:r>
      <w:r w:rsidR="00247032" w:rsidRPr="00247032">
        <w:rPr>
          <w:rFonts w:ascii="Times New Roman" w:hAnsi="Times New Roman" w:cs="Times New Roman"/>
          <w:sz w:val="24"/>
          <w:szCs w:val="24"/>
        </w:rPr>
        <w:t>,</w:t>
      </w:r>
      <w:r w:rsidRPr="00247032">
        <w:rPr>
          <w:rFonts w:ascii="Times New Roman" w:hAnsi="Times New Roman" w:cs="Times New Roman"/>
          <w:sz w:val="24"/>
          <w:szCs w:val="24"/>
        </w:rPr>
        <w:t xml:space="preserve"> D.C. Law 2-139.</w:t>
      </w:r>
      <w:r w:rsidR="00DB7F48" w:rsidRPr="00DB7F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4A9212" w14:textId="3F2F9D03" w:rsidR="006161EE" w:rsidRDefault="006161EE" w:rsidP="00096FE5">
      <w:pPr>
        <w:spacing w:after="0" w:line="24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</w:p>
    <w:p w14:paraId="48AFE4C3" w14:textId="0404637D" w:rsidR="009502DF" w:rsidRPr="009502DF" w:rsidRDefault="009502DF" w:rsidP="00096FE5">
      <w:pPr>
        <w:spacing w:after="0" w:line="240" w:lineRule="auto"/>
        <w:ind w:righ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2DF">
        <w:rPr>
          <w:rFonts w:ascii="Times New Roman" w:hAnsi="Times New Roman" w:cs="Times New Roman"/>
          <w:b/>
          <w:bCs/>
          <w:sz w:val="24"/>
          <w:szCs w:val="24"/>
        </w:rPr>
        <w:t>BY ORDER OF THE PUBLIC EMPLOYEE RELATIONS BOARD</w:t>
      </w:r>
    </w:p>
    <w:p w14:paraId="54B2C98F" w14:textId="116841A4" w:rsidR="00B6207E" w:rsidRPr="00096FE5" w:rsidRDefault="006161EE" w:rsidP="00096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August 19, 2021</w:t>
      </w:r>
    </w:p>
    <w:p w14:paraId="437753A7" w14:textId="2D6E6F04" w:rsidR="00196AE9" w:rsidRPr="009502DF" w:rsidRDefault="00196AE9" w:rsidP="00096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502DF" w:rsidRPr="009502DF">
        <w:rPr>
          <w:rFonts w:ascii="Times New Roman" w:hAnsi="Times New Roman" w:cs="Times New Roman"/>
          <w:sz w:val="24"/>
          <w:szCs w:val="24"/>
          <w:u w:val="single"/>
        </w:rPr>
        <w:t>/s/Clarene Phyllis Martin</w:t>
      </w:r>
    </w:p>
    <w:p w14:paraId="16224C01" w14:textId="13C0E45B" w:rsidR="00196AE9" w:rsidRPr="00B7141D" w:rsidRDefault="00196AE9" w:rsidP="00096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  <w:t>Clarene</w:t>
      </w:r>
      <w:r w:rsidR="007A7056">
        <w:rPr>
          <w:rFonts w:ascii="Times New Roman" w:hAnsi="Times New Roman" w:cs="Times New Roman"/>
          <w:sz w:val="24"/>
          <w:szCs w:val="24"/>
        </w:rPr>
        <w:t xml:space="preserve"> Phyllis</w:t>
      </w:r>
      <w:r w:rsidRPr="00B7141D">
        <w:rPr>
          <w:rFonts w:ascii="Times New Roman" w:hAnsi="Times New Roman" w:cs="Times New Roman"/>
          <w:sz w:val="24"/>
          <w:szCs w:val="24"/>
        </w:rPr>
        <w:t xml:space="preserve"> Martin</w:t>
      </w:r>
    </w:p>
    <w:p w14:paraId="35AB66D6" w14:textId="60BD14E0" w:rsidR="005E401D" w:rsidRDefault="00196AE9" w:rsidP="00096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</w:r>
      <w:r w:rsidRPr="00B7141D">
        <w:rPr>
          <w:rFonts w:ascii="Times New Roman" w:hAnsi="Times New Roman" w:cs="Times New Roman"/>
          <w:sz w:val="24"/>
          <w:szCs w:val="24"/>
        </w:rPr>
        <w:tab/>
        <w:t xml:space="preserve">Executive Director </w:t>
      </w:r>
    </w:p>
    <w:p w14:paraId="62044A5A" w14:textId="77777777" w:rsidR="0071750E" w:rsidRPr="0071750E" w:rsidRDefault="0071750E" w:rsidP="007175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750E">
        <w:rPr>
          <w:rFonts w:ascii="Times New Roman" w:hAnsi="Times New Roman" w:cs="Times New Roman"/>
          <w:b/>
          <w:bCs/>
          <w:sz w:val="24"/>
          <w:szCs w:val="24"/>
        </w:rPr>
        <w:lastRenderedPageBreak/>
        <w:t>CERTIFICATE OF SERVICE</w:t>
      </w:r>
    </w:p>
    <w:p w14:paraId="3328E96D" w14:textId="3CBFE64C" w:rsid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I hereby certify that the attached Certification No. 169, in PERB Case No. 21-UM-01 was served electronically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50E">
        <w:rPr>
          <w:rFonts w:ascii="Times New Roman" w:hAnsi="Times New Roman" w:cs="Times New Roman"/>
          <w:sz w:val="24"/>
          <w:szCs w:val="24"/>
        </w:rPr>
        <w:t xml:space="preserve">via File &amp; </w:t>
      </w:r>
      <w:proofErr w:type="spellStart"/>
      <w:r w:rsidRPr="0071750E">
        <w:rPr>
          <w:rFonts w:ascii="Times New Roman" w:hAnsi="Times New Roman" w:cs="Times New Roman"/>
          <w:sz w:val="24"/>
          <w:szCs w:val="24"/>
        </w:rPr>
        <w:t>ServeXpress</w:t>
      </w:r>
      <w:proofErr w:type="spellEnd"/>
      <w:r w:rsidRPr="0071750E">
        <w:rPr>
          <w:rFonts w:ascii="Times New Roman" w:hAnsi="Times New Roman" w:cs="Times New Roman"/>
          <w:sz w:val="24"/>
          <w:szCs w:val="24"/>
        </w:rPr>
        <w:t xml:space="preserve"> to the following parties on this the 23rd day of August, 2021:</w:t>
      </w:r>
    </w:p>
    <w:p w14:paraId="28F2CCCD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8FBAA9" w14:textId="05A78A20" w:rsid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175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File &amp; </w:t>
      </w:r>
      <w:proofErr w:type="spellStart"/>
      <w:r w:rsidRPr="0071750E">
        <w:rPr>
          <w:rFonts w:ascii="Times New Roman" w:hAnsi="Times New Roman" w:cs="Times New Roman"/>
          <w:b/>
          <w:bCs/>
          <w:sz w:val="24"/>
          <w:szCs w:val="24"/>
          <w:u w:val="single"/>
        </w:rPr>
        <w:t>ServeXpress</w:t>
      </w:r>
      <w:proofErr w:type="spellEnd"/>
    </w:p>
    <w:p w14:paraId="076AA334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F8CAD8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750E">
        <w:rPr>
          <w:rFonts w:ascii="Times New Roman" w:hAnsi="Times New Roman" w:cs="Times New Roman"/>
          <w:sz w:val="24"/>
          <w:szCs w:val="24"/>
        </w:rPr>
        <w:t>Lateefah</w:t>
      </w:r>
      <w:proofErr w:type="spellEnd"/>
      <w:r w:rsidRPr="0071750E">
        <w:rPr>
          <w:rFonts w:ascii="Times New Roman" w:hAnsi="Times New Roman" w:cs="Times New Roman"/>
          <w:sz w:val="24"/>
          <w:szCs w:val="24"/>
        </w:rPr>
        <w:t xml:space="preserve"> Williams, Esq.</w:t>
      </w:r>
    </w:p>
    <w:p w14:paraId="128ABE6D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National Association of Government Employees</w:t>
      </w:r>
    </w:p>
    <w:p w14:paraId="6FB81C1C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1020 N. Fairfax Street, Suite 200</w:t>
      </w:r>
    </w:p>
    <w:p w14:paraId="051B4713" w14:textId="2103B080" w:rsid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Alexandria, VA 22314</w:t>
      </w:r>
    </w:p>
    <w:p w14:paraId="2596D13A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262C5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Todd Smith, Esq.</w:t>
      </w:r>
    </w:p>
    <w:p w14:paraId="5F13E240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D.C. Department of Forensic Sciences</w:t>
      </w:r>
    </w:p>
    <w:p w14:paraId="18DBA46B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401 E Street SW</w:t>
      </w:r>
    </w:p>
    <w:p w14:paraId="3D3F6E52" w14:textId="25E576CA" w:rsid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Washington, D.C. 20024</w:t>
      </w:r>
    </w:p>
    <w:p w14:paraId="6F0AD941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780446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Michael Kentoff, Esq.</w:t>
      </w:r>
    </w:p>
    <w:p w14:paraId="2848CC05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D.C. Office of Labor Relations and Collective Bargaining</w:t>
      </w:r>
    </w:p>
    <w:p w14:paraId="0BC7A673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441 4th Street, Suite 800 South</w:t>
      </w:r>
    </w:p>
    <w:p w14:paraId="054939F6" w14:textId="0E3D8375" w:rsid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Washington, D.C. 20001</w:t>
      </w:r>
    </w:p>
    <w:p w14:paraId="68E8E842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413DF9" w14:textId="77777777" w:rsidR="0071750E" w:rsidRPr="0071750E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750E">
        <w:rPr>
          <w:rFonts w:ascii="Times New Roman" w:hAnsi="Times New Roman" w:cs="Times New Roman"/>
          <w:sz w:val="24"/>
          <w:szCs w:val="24"/>
          <w:u w:val="single"/>
        </w:rPr>
        <w:t>/s/ Elizabeth Slover</w:t>
      </w:r>
    </w:p>
    <w:p w14:paraId="50D6C997" w14:textId="12F36EB9" w:rsidR="0071750E" w:rsidRPr="00797E1D" w:rsidRDefault="0071750E" w:rsidP="00717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50E">
        <w:rPr>
          <w:rFonts w:ascii="Times New Roman" w:hAnsi="Times New Roman" w:cs="Times New Roman"/>
          <w:sz w:val="24"/>
          <w:szCs w:val="24"/>
        </w:rPr>
        <w:t>Public Employee Relations Board</w:t>
      </w:r>
    </w:p>
    <w:sectPr w:rsidR="0071750E" w:rsidRPr="00797E1D" w:rsidSect="00096FE5">
      <w:headerReference w:type="first" r:id="rId9"/>
      <w:footerReference w:type="first" r:id="rId10"/>
      <w:pgSz w:w="12240" w:h="15840"/>
      <w:pgMar w:top="72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8E501A" w14:textId="77777777" w:rsidR="00E24167" w:rsidRDefault="00E24167" w:rsidP="00C20B12">
      <w:pPr>
        <w:spacing w:after="0" w:line="240" w:lineRule="auto"/>
      </w:pPr>
      <w:r>
        <w:separator/>
      </w:r>
    </w:p>
  </w:endnote>
  <w:endnote w:type="continuationSeparator" w:id="0">
    <w:p w14:paraId="60D85AC0" w14:textId="77777777" w:rsidR="00E24167" w:rsidRDefault="00E24167" w:rsidP="00C2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AE958" w14:textId="77777777" w:rsidR="00096FE5" w:rsidRDefault="00096FE5" w:rsidP="00430782">
    <w:pPr>
      <w:pStyle w:val="Footer"/>
      <w:jc w:val="center"/>
      <w:rPr>
        <w:rFonts w:ascii="Segoe UI" w:hAnsi="Segoe UI" w:cs="Segoe UI"/>
        <w:sz w:val="16"/>
        <w:szCs w:val="16"/>
      </w:rPr>
    </w:pPr>
  </w:p>
  <w:p w14:paraId="6D2E1EB8" w14:textId="209BCC57" w:rsidR="00430782" w:rsidRPr="00430782" w:rsidRDefault="009230A3" w:rsidP="00430782">
    <w:pPr>
      <w:pStyle w:val="Footer"/>
      <w:jc w:val="center"/>
      <w:rPr>
        <w:rFonts w:ascii="Segoe UI" w:hAnsi="Segoe UI" w:cs="Segoe UI"/>
        <w:sz w:val="16"/>
        <w:szCs w:val="16"/>
      </w:rPr>
    </w:pPr>
    <w:r w:rsidRPr="00430782">
      <w:rPr>
        <w:rFonts w:ascii="Segoe UI" w:hAnsi="Segoe UI" w:cs="Segoe U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360F17" wp14:editId="5EEDB980">
              <wp:simplePos x="0" y="0"/>
              <wp:positionH relativeFrom="column">
                <wp:posOffset>-204089</wp:posOffset>
              </wp:positionH>
              <wp:positionV relativeFrom="paragraph">
                <wp:posOffset>-84633</wp:posOffset>
              </wp:positionV>
              <wp:extent cx="6313018" cy="0"/>
              <wp:effectExtent l="38100" t="38100" r="69215" b="952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13018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AE34830" id="Straight Connector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05pt,-6.65pt" to="481.05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" strokecolor="#c0504d [3205]" strokeweight="2pt">
              <v:shadow on="t" color="black" opacity="24903f" origin=",.5" offset="0,.55556mm"/>
            </v:line>
          </w:pict>
        </mc:Fallback>
      </mc:AlternateContent>
    </w:r>
    <w:r w:rsidR="00430782" w:rsidRPr="00430782">
      <w:rPr>
        <w:rFonts w:ascii="Segoe UI" w:hAnsi="Segoe UI" w:cs="Segoe UI"/>
        <w:sz w:val="16"/>
        <w:szCs w:val="16"/>
      </w:rPr>
      <w:t xml:space="preserve">1100 Fourth Street, SW, Suite E630, Washington, D.C. 20024 </w:t>
    </w:r>
    <w:r w:rsidR="00283707">
      <w:rPr>
        <w:rFonts w:ascii="Segoe UI" w:hAnsi="Segoe UI" w:cs="Segoe UI"/>
        <w:sz w:val="16"/>
        <w:szCs w:val="16"/>
      </w:rPr>
      <w:t>•</w:t>
    </w:r>
    <w:r w:rsidR="00430782" w:rsidRPr="00430782">
      <w:rPr>
        <w:rFonts w:ascii="Segoe UI" w:hAnsi="Segoe UI" w:cs="Segoe UI"/>
        <w:sz w:val="16"/>
        <w:szCs w:val="16"/>
      </w:rPr>
      <w:t xml:space="preserve"> Telephone: (202) 727-1822</w:t>
    </w:r>
  </w:p>
  <w:p w14:paraId="1D5D5EE6" w14:textId="77777777" w:rsidR="00430782" w:rsidRPr="00430782" w:rsidRDefault="00430782" w:rsidP="00430782">
    <w:pPr>
      <w:pStyle w:val="Footer"/>
      <w:jc w:val="center"/>
      <w:rPr>
        <w:rFonts w:ascii="Segoe UI" w:hAnsi="Segoe UI" w:cs="Segoe UI"/>
        <w:sz w:val="16"/>
        <w:szCs w:val="16"/>
      </w:rPr>
    </w:pPr>
    <w:r w:rsidRPr="00430782">
      <w:rPr>
        <w:rFonts w:ascii="Segoe UI" w:hAnsi="Segoe UI" w:cs="Segoe UI"/>
        <w:sz w:val="16"/>
        <w:szCs w:val="16"/>
      </w:rPr>
      <w:t xml:space="preserve">Fax: (202) 727-9116 </w:t>
    </w:r>
    <w:r w:rsidR="00283707">
      <w:rPr>
        <w:rFonts w:ascii="Segoe UI" w:hAnsi="Segoe UI" w:cs="Segoe UI"/>
        <w:sz w:val="16"/>
        <w:szCs w:val="16"/>
      </w:rPr>
      <w:t>•</w:t>
    </w:r>
    <w:r w:rsidRPr="00430782">
      <w:rPr>
        <w:rFonts w:ascii="Segoe UI" w:hAnsi="Segoe UI" w:cs="Segoe UI"/>
        <w:sz w:val="16"/>
        <w:szCs w:val="16"/>
      </w:rPr>
      <w:t xml:space="preserve"> Email: </w:t>
    </w:r>
    <w:hyperlink r:id="rId1" w:history="1">
      <w:r w:rsidRPr="00430782">
        <w:rPr>
          <w:rStyle w:val="Hyperlink"/>
          <w:rFonts w:ascii="Segoe UI" w:hAnsi="Segoe UI" w:cs="Segoe UI"/>
          <w:sz w:val="16"/>
          <w:szCs w:val="16"/>
        </w:rPr>
        <w:t>perb@dc.gov</w:t>
      </w:r>
    </w:hyperlink>
    <w:r w:rsidRPr="00430782">
      <w:rPr>
        <w:rFonts w:ascii="Segoe UI" w:hAnsi="Segoe UI" w:cs="Segoe UI"/>
        <w:sz w:val="16"/>
        <w:szCs w:val="16"/>
      </w:rPr>
      <w:t xml:space="preserve"> </w:t>
    </w:r>
    <w:r w:rsidR="00283707">
      <w:rPr>
        <w:rFonts w:ascii="Segoe UI" w:hAnsi="Segoe UI" w:cs="Segoe UI"/>
        <w:sz w:val="16"/>
        <w:szCs w:val="16"/>
      </w:rPr>
      <w:t>•</w:t>
    </w:r>
    <w:r w:rsidRPr="00430782">
      <w:rPr>
        <w:rFonts w:ascii="Segoe UI" w:hAnsi="Segoe UI" w:cs="Segoe UI"/>
        <w:sz w:val="16"/>
        <w:szCs w:val="16"/>
      </w:rPr>
      <w:t xml:space="preserve"> Website: perb.dc.gov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08C73B" w14:textId="77777777" w:rsidR="00E24167" w:rsidRDefault="00E24167" w:rsidP="00C20B12">
      <w:pPr>
        <w:spacing w:after="0" w:line="240" w:lineRule="auto"/>
      </w:pPr>
      <w:r>
        <w:separator/>
      </w:r>
    </w:p>
  </w:footnote>
  <w:footnote w:type="continuationSeparator" w:id="0">
    <w:p w14:paraId="0B38A225" w14:textId="77777777" w:rsidR="00E24167" w:rsidRDefault="00E24167" w:rsidP="00C20B12">
      <w:pPr>
        <w:spacing w:after="0" w:line="240" w:lineRule="auto"/>
      </w:pPr>
      <w:r>
        <w:continuationSeparator/>
      </w:r>
    </w:p>
  </w:footnote>
  <w:footnote w:id="1">
    <w:p w14:paraId="7E5450E3" w14:textId="377A2F34" w:rsidR="00321FDB" w:rsidRPr="0054688A" w:rsidRDefault="00321FDB">
      <w:pPr>
        <w:pStyle w:val="FootnoteText"/>
        <w:rPr>
          <w:rFonts w:ascii="Times New Roman" w:hAnsi="Times New Roman" w:cs="Times New Roman"/>
        </w:rPr>
      </w:pPr>
      <w:r w:rsidRPr="0054688A">
        <w:rPr>
          <w:rStyle w:val="FootnoteReference"/>
          <w:rFonts w:ascii="Times New Roman" w:hAnsi="Times New Roman" w:cs="Times New Roman"/>
        </w:rPr>
        <w:footnoteRef/>
      </w:r>
      <w:r w:rsidRPr="0054688A">
        <w:rPr>
          <w:rFonts w:ascii="Times New Roman" w:hAnsi="Times New Roman" w:cs="Times New Roman"/>
        </w:rPr>
        <w:t xml:space="preserve"> By virtue of the Board’s </w:t>
      </w:r>
      <w:r w:rsidRPr="008259B5">
        <w:rPr>
          <w:rFonts w:ascii="Times New Roman" w:hAnsi="Times New Roman" w:cs="Times New Roman"/>
        </w:rPr>
        <w:t>Decision and Order granting NAGE</w:t>
      </w:r>
      <w:r w:rsidR="001D18FF" w:rsidRPr="008259B5">
        <w:rPr>
          <w:rFonts w:ascii="Times New Roman" w:hAnsi="Times New Roman" w:cs="Times New Roman"/>
        </w:rPr>
        <w:t>, Local R3-09</w:t>
      </w:r>
      <w:r w:rsidRPr="008259B5">
        <w:rPr>
          <w:rFonts w:ascii="Times New Roman" w:hAnsi="Times New Roman" w:cs="Times New Roman"/>
        </w:rPr>
        <w:t xml:space="preserve">’s unit modification petition issued simultaneously herewith (Slip Op. No. </w:t>
      </w:r>
      <w:r w:rsidR="008259B5">
        <w:rPr>
          <w:rFonts w:ascii="Times New Roman" w:hAnsi="Times New Roman" w:cs="Times New Roman"/>
        </w:rPr>
        <w:t>179</w:t>
      </w:r>
      <w:r w:rsidR="009502DF">
        <w:rPr>
          <w:rFonts w:ascii="Times New Roman" w:hAnsi="Times New Roman" w:cs="Times New Roman"/>
        </w:rPr>
        <w:t>4</w:t>
      </w:r>
      <w:r w:rsidRPr="008259B5">
        <w:rPr>
          <w:rFonts w:ascii="Times New Roman" w:hAnsi="Times New Roman" w:cs="Times New Roman"/>
        </w:rPr>
        <w:t>), this Certification super</w:t>
      </w:r>
      <w:r w:rsidR="0054688A" w:rsidRPr="008259B5">
        <w:rPr>
          <w:rFonts w:ascii="Times New Roman" w:hAnsi="Times New Roman" w:cs="Times New Roman"/>
        </w:rPr>
        <w:t>s</w:t>
      </w:r>
      <w:r w:rsidR="00607F14" w:rsidRPr="008259B5">
        <w:rPr>
          <w:rFonts w:ascii="Times New Roman" w:hAnsi="Times New Roman" w:cs="Times New Roman"/>
        </w:rPr>
        <w:t>edes and combines</w:t>
      </w:r>
      <w:r w:rsidR="0054688A" w:rsidRPr="008259B5">
        <w:rPr>
          <w:rFonts w:ascii="Times New Roman" w:hAnsi="Times New Roman" w:cs="Times New Roman"/>
        </w:rPr>
        <w:t xml:space="preserve"> the previous certification</w:t>
      </w:r>
      <w:r w:rsidR="001D18FF" w:rsidRPr="008259B5">
        <w:rPr>
          <w:rFonts w:ascii="Times New Roman" w:hAnsi="Times New Roman" w:cs="Times New Roman"/>
        </w:rPr>
        <w:t>s</w:t>
      </w:r>
      <w:r w:rsidR="0054688A" w:rsidRPr="008259B5">
        <w:rPr>
          <w:rFonts w:ascii="Times New Roman" w:hAnsi="Times New Roman" w:cs="Times New Roman"/>
        </w:rPr>
        <w:t xml:space="preserve"> of NAGE</w:t>
      </w:r>
      <w:r w:rsidR="001D18FF" w:rsidRPr="008259B5">
        <w:rPr>
          <w:rFonts w:ascii="Times New Roman" w:hAnsi="Times New Roman" w:cs="Times New Roman"/>
        </w:rPr>
        <w:t>, Local R3-09 as the exclusive representative of</w:t>
      </w:r>
      <w:r w:rsidR="001D18FF">
        <w:rPr>
          <w:rFonts w:ascii="Times New Roman" w:hAnsi="Times New Roman" w:cs="Times New Roman"/>
        </w:rPr>
        <w:t xml:space="preserve"> the employees in the unit set forth above. </w:t>
      </w:r>
      <w:r w:rsidR="001D18FF" w:rsidRPr="00096FE5">
        <w:rPr>
          <w:rFonts w:ascii="Times New Roman" w:hAnsi="Times New Roman" w:cs="Times New Roman"/>
          <w:i/>
          <w:iCs/>
        </w:rPr>
        <w:t xml:space="preserve">See </w:t>
      </w:r>
      <w:r w:rsidR="00096FE5" w:rsidRPr="00096FE5">
        <w:rPr>
          <w:rFonts w:ascii="Times New Roman" w:hAnsi="Times New Roman" w:cs="Times New Roman"/>
          <w:i/>
          <w:iCs/>
        </w:rPr>
        <w:t>N</w:t>
      </w:r>
      <w:r w:rsidR="00096FE5">
        <w:rPr>
          <w:rFonts w:ascii="Times New Roman" w:hAnsi="Times New Roman" w:cs="Times New Roman"/>
          <w:i/>
          <w:iCs/>
        </w:rPr>
        <w:t xml:space="preserve">AGE </w:t>
      </w:r>
      <w:r w:rsidR="001D18FF" w:rsidRPr="00747913">
        <w:rPr>
          <w:rFonts w:ascii="Times New Roman" w:hAnsi="Times New Roman"/>
          <w:i/>
          <w:iCs/>
        </w:rPr>
        <w:t xml:space="preserve">v. </w:t>
      </w:r>
      <w:r w:rsidR="00096FE5">
        <w:rPr>
          <w:rFonts w:ascii="Times New Roman" w:hAnsi="Times New Roman"/>
          <w:i/>
          <w:iCs/>
        </w:rPr>
        <w:t>DFS</w:t>
      </w:r>
      <w:r w:rsidR="001D18FF" w:rsidRPr="00747913">
        <w:rPr>
          <w:rFonts w:ascii="Times New Roman" w:hAnsi="Times New Roman"/>
        </w:rPr>
        <w:t xml:space="preserve">, 67 D.C. Reg. 9794, Slip Op. No. 1732, PERB Case No. 19-RC-01 </w:t>
      </w:r>
      <w:r w:rsidR="001D18FF">
        <w:rPr>
          <w:rFonts w:ascii="Times New Roman" w:hAnsi="Times New Roman"/>
        </w:rPr>
        <w:t xml:space="preserve">and Certification No. 167 </w:t>
      </w:r>
      <w:r w:rsidR="001D18FF" w:rsidRPr="00747913">
        <w:rPr>
          <w:rFonts w:ascii="Times New Roman" w:hAnsi="Times New Roman"/>
        </w:rPr>
        <w:t>(2020)</w:t>
      </w:r>
      <w:r w:rsidR="001D18FF">
        <w:rPr>
          <w:rFonts w:ascii="Times New Roman" w:hAnsi="Times New Roman"/>
        </w:rPr>
        <w:t xml:space="preserve">; </w:t>
      </w:r>
      <w:r w:rsidR="00096FE5" w:rsidRPr="00096FE5">
        <w:rPr>
          <w:rFonts w:ascii="Times New Roman" w:hAnsi="Times New Roman"/>
          <w:i/>
          <w:iCs/>
        </w:rPr>
        <w:t>NAGE</w:t>
      </w:r>
      <w:r w:rsidR="001D18FF" w:rsidRPr="00096FE5">
        <w:rPr>
          <w:rFonts w:ascii="Times New Roman" w:hAnsi="Times New Roman" w:cs="Times New Roman"/>
          <w:i/>
          <w:iCs/>
        </w:rPr>
        <w:t xml:space="preserve"> &amp;</w:t>
      </w:r>
      <w:r w:rsidR="00096FE5">
        <w:rPr>
          <w:rFonts w:ascii="Times New Roman" w:hAnsi="Times New Roman" w:cs="Times New Roman"/>
          <w:i/>
          <w:iCs/>
        </w:rPr>
        <w:t xml:space="preserve"> MPD </w:t>
      </w:r>
      <w:r w:rsidR="001D18FF" w:rsidRPr="008E7417">
        <w:rPr>
          <w:rFonts w:ascii="Times New Roman" w:hAnsi="Times New Roman" w:cs="Times New Roman"/>
          <w:i/>
          <w:iCs/>
        </w:rPr>
        <w:t>&amp;</w:t>
      </w:r>
      <w:r w:rsidR="00096FE5">
        <w:rPr>
          <w:rFonts w:ascii="Times New Roman" w:hAnsi="Times New Roman" w:cs="Times New Roman"/>
          <w:i/>
          <w:iCs/>
        </w:rPr>
        <w:t xml:space="preserve"> DFS</w:t>
      </w:r>
      <w:r w:rsidR="001D18FF" w:rsidRPr="008E7417">
        <w:rPr>
          <w:rFonts w:ascii="Times New Roman" w:hAnsi="Times New Roman" w:cs="Times New Roman"/>
        </w:rPr>
        <w:t xml:space="preserve">, 62 D.C. Reg. 9209, Slip Op. No. 1519, PERB Cases No. 15-UM-01 &amp; 15-CU-02 </w:t>
      </w:r>
      <w:r w:rsidR="001D18FF">
        <w:rPr>
          <w:rFonts w:ascii="Times New Roman" w:hAnsi="Times New Roman"/>
        </w:rPr>
        <w:t xml:space="preserve">and Certification No. 161 </w:t>
      </w:r>
      <w:r w:rsidR="001D18FF" w:rsidRPr="008E7417">
        <w:rPr>
          <w:rFonts w:ascii="Times New Roman" w:hAnsi="Times New Roman" w:cs="Times New Roman"/>
        </w:rPr>
        <w:t>(2015)</w:t>
      </w:r>
      <w:r w:rsidR="001D18FF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8D707" w14:textId="5D69AE3E" w:rsidR="00FC6F78" w:rsidRDefault="00FC6F78" w:rsidP="00430782">
    <w:pPr>
      <w:pStyle w:val="Header"/>
      <w:tabs>
        <w:tab w:val="left" w:pos="2984"/>
      </w:tabs>
      <w:ind w:left="-270" w:firstLine="27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5EE6"/>
    <w:multiLevelType w:val="hybridMultilevel"/>
    <w:tmpl w:val="C1FED522"/>
    <w:lvl w:ilvl="0" w:tplc="9ACCE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D513B"/>
    <w:multiLevelType w:val="multilevel"/>
    <w:tmpl w:val="04090027"/>
    <w:styleLink w:val="OutlineTNR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ascii="Times New Roman" w:hAnsi="Times New Roman"/>
        <w:sz w:val="24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ascii="Times New Roman" w:hAnsi="Times New Roman"/>
        <w:sz w:val="24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ascii="Times New Roman" w:hAnsi="Times New Roman"/>
        <w:sz w:val="24"/>
      </w:r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>
    <w:nsid w:val="34560D40"/>
    <w:multiLevelType w:val="hybridMultilevel"/>
    <w:tmpl w:val="245C2D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D97039"/>
    <w:multiLevelType w:val="hybridMultilevel"/>
    <w:tmpl w:val="2534A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A03EA7"/>
    <w:multiLevelType w:val="hybridMultilevel"/>
    <w:tmpl w:val="B0540CC4"/>
    <w:lvl w:ilvl="0" w:tplc="9ACCEB6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3CE"/>
    <w:rsid w:val="000053FF"/>
    <w:rsid w:val="0000597B"/>
    <w:rsid w:val="00011A73"/>
    <w:rsid w:val="0002343E"/>
    <w:rsid w:val="00037610"/>
    <w:rsid w:val="00041390"/>
    <w:rsid w:val="00057754"/>
    <w:rsid w:val="00087586"/>
    <w:rsid w:val="000914BF"/>
    <w:rsid w:val="00093110"/>
    <w:rsid w:val="00096FE5"/>
    <w:rsid w:val="00097F79"/>
    <w:rsid w:val="000B7A7D"/>
    <w:rsid w:val="000D3AFC"/>
    <w:rsid w:val="000F2826"/>
    <w:rsid w:val="00106800"/>
    <w:rsid w:val="001151B0"/>
    <w:rsid w:val="00133721"/>
    <w:rsid w:val="00143FCA"/>
    <w:rsid w:val="001442B5"/>
    <w:rsid w:val="0018433C"/>
    <w:rsid w:val="00196AE9"/>
    <w:rsid w:val="001A0F4F"/>
    <w:rsid w:val="001B4176"/>
    <w:rsid w:val="001C4056"/>
    <w:rsid w:val="001D18FF"/>
    <w:rsid w:val="00207B55"/>
    <w:rsid w:val="00220569"/>
    <w:rsid w:val="0022188F"/>
    <w:rsid w:val="0024267D"/>
    <w:rsid w:val="00247032"/>
    <w:rsid w:val="00261728"/>
    <w:rsid w:val="00266ECA"/>
    <w:rsid w:val="002711F5"/>
    <w:rsid w:val="00276710"/>
    <w:rsid w:val="00283707"/>
    <w:rsid w:val="00293B64"/>
    <w:rsid w:val="00293D9B"/>
    <w:rsid w:val="002D0F47"/>
    <w:rsid w:val="002D45B0"/>
    <w:rsid w:val="00304124"/>
    <w:rsid w:val="00306FB1"/>
    <w:rsid w:val="00317D13"/>
    <w:rsid w:val="00321FDB"/>
    <w:rsid w:val="0033289B"/>
    <w:rsid w:val="00354BB7"/>
    <w:rsid w:val="00357D01"/>
    <w:rsid w:val="00371537"/>
    <w:rsid w:val="00371D18"/>
    <w:rsid w:val="0038395F"/>
    <w:rsid w:val="00387B20"/>
    <w:rsid w:val="003B05CE"/>
    <w:rsid w:val="003F493D"/>
    <w:rsid w:val="004043F5"/>
    <w:rsid w:val="00404654"/>
    <w:rsid w:val="00430782"/>
    <w:rsid w:val="00450444"/>
    <w:rsid w:val="0045071D"/>
    <w:rsid w:val="004723AA"/>
    <w:rsid w:val="004C181C"/>
    <w:rsid w:val="004D073E"/>
    <w:rsid w:val="005106E8"/>
    <w:rsid w:val="005137BC"/>
    <w:rsid w:val="0054688A"/>
    <w:rsid w:val="00546C07"/>
    <w:rsid w:val="00547660"/>
    <w:rsid w:val="00563472"/>
    <w:rsid w:val="005B1D64"/>
    <w:rsid w:val="005D22C5"/>
    <w:rsid w:val="005D6319"/>
    <w:rsid w:val="005E401D"/>
    <w:rsid w:val="006056DA"/>
    <w:rsid w:val="00607F14"/>
    <w:rsid w:val="006161EE"/>
    <w:rsid w:val="00674E9C"/>
    <w:rsid w:val="006A0040"/>
    <w:rsid w:val="006B44A1"/>
    <w:rsid w:val="006C293F"/>
    <w:rsid w:val="006E5635"/>
    <w:rsid w:val="0071750E"/>
    <w:rsid w:val="00717562"/>
    <w:rsid w:val="00730D32"/>
    <w:rsid w:val="0073680A"/>
    <w:rsid w:val="00737DEC"/>
    <w:rsid w:val="00751A4E"/>
    <w:rsid w:val="00763686"/>
    <w:rsid w:val="007700E6"/>
    <w:rsid w:val="007953EB"/>
    <w:rsid w:val="00797E1D"/>
    <w:rsid w:val="007A7056"/>
    <w:rsid w:val="007B3D1B"/>
    <w:rsid w:val="007D2794"/>
    <w:rsid w:val="00804A04"/>
    <w:rsid w:val="00805EA4"/>
    <w:rsid w:val="00813D82"/>
    <w:rsid w:val="008259B5"/>
    <w:rsid w:val="008314F3"/>
    <w:rsid w:val="00873076"/>
    <w:rsid w:val="00876876"/>
    <w:rsid w:val="0088274D"/>
    <w:rsid w:val="008E4E42"/>
    <w:rsid w:val="008E6273"/>
    <w:rsid w:val="009230A3"/>
    <w:rsid w:val="009240B4"/>
    <w:rsid w:val="00926A29"/>
    <w:rsid w:val="009502DF"/>
    <w:rsid w:val="00953BDC"/>
    <w:rsid w:val="00954201"/>
    <w:rsid w:val="00965862"/>
    <w:rsid w:val="0099384E"/>
    <w:rsid w:val="009C0AAE"/>
    <w:rsid w:val="009D27B0"/>
    <w:rsid w:val="009E31BB"/>
    <w:rsid w:val="009E5E85"/>
    <w:rsid w:val="009F6923"/>
    <w:rsid w:val="00A33C0D"/>
    <w:rsid w:val="00A348E7"/>
    <w:rsid w:val="00A66AB2"/>
    <w:rsid w:val="00A75924"/>
    <w:rsid w:val="00A7642F"/>
    <w:rsid w:val="00A823CE"/>
    <w:rsid w:val="00AB4425"/>
    <w:rsid w:val="00AE27E6"/>
    <w:rsid w:val="00B12525"/>
    <w:rsid w:val="00B338D7"/>
    <w:rsid w:val="00B60623"/>
    <w:rsid w:val="00B61499"/>
    <w:rsid w:val="00B6207E"/>
    <w:rsid w:val="00B666B4"/>
    <w:rsid w:val="00B7141D"/>
    <w:rsid w:val="00B84693"/>
    <w:rsid w:val="00B92290"/>
    <w:rsid w:val="00BC692C"/>
    <w:rsid w:val="00BD5D74"/>
    <w:rsid w:val="00C025D9"/>
    <w:rsid w:val="00C06B1F"/>
    <w:rsid w:val="00C20B12"/>
    <w:rsid w:val="00C265A8"/>
    <w:rsid w:val="00C44B9D"/>
    <w:rsid w:val="00C52661"/>
    <w:rsid w:val="00C66CB4"/>
    <w:rsid w:val="00CA7906"/>
    <w:rsid w:val="00CD5005"/>
    <w:rsid w:val="00CD7A9A"/>
    <w:rsid w:val="00CF1474"/>
    <w:rsid w:val="00D20FBB"/>
    <w:rsid w:val="00D21D4B"/>
    <w:rsid w:val="00D41505"/>
    <w:rsid w:val="00D8318F"/>
    <w:rsid w:val="00D86AE5"/>
    <w:rsid w:val="00DB2EEB"/>
    <w:rsid w:val="00DB7F48"/>
    <w:rsid w:val="00DE035B"/>
    <w:rsid w:val="00DF17F1"/>
    <w:rsid w:val="00E24167"/>
    <w:rsid w:val="00E8024D"/>
    <w:rsid w:val="00E8373C"/>
    <w:rsid w:val="00E8407B"/>
    <w:rsid w:val="00E84DE4"/>
    <w:rsid w:val="00E97214"/>
    <w:rsid w:val="00EA2F5F"/>
    <w:rsid w:val="00EE2AC9"/>
    <w:rsid w:val="00EE7027"/>
    <w:rsid w:val="00F2703B"/>
    <w:rsid w:val="00F42C09"/>
    <w:rsid w:val="00F513D5"/>
    <w:rsid w:val="00F56BA7"/>
    <w:rsid w:val="00F631A0"/>
    <w:rsid w:val="00F97F22"/>
    <w:rsid w:val="00FA0B09"/>
    <w:rsid w:val="00FB5FE1"/>
    <w:rsid w:val="00FC6F78"/>
    <w:rsid w:val="00FD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CAE2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PERB Normal Format,PERB Normal"/>
    <w:qFormat/>
    <w:rsid w:val="004C181C"/>
  </w:style>
  <w:style w:type="paragraph" w:styleId="Heading1">
    <w:name w:val="heading 1"/>
    <w:basedOn w:val="Normal"/>
    <w:next w:val="Normal"/>
    <w:link w:val="Heading1Char"/>
    <w:qFormat/>
    <w:rsid w:val="004C181C"/>
    <w:pPr>
      <w:keepNext/>
      <w:spacing w:before="240" w:after="60" w:line="240" w:lineRule="auto"/>
      <w:outlineLvl w:val="0"/>
    </w:pPr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TNR">
    <w:name w:val="Outline TNR"/>
    <w:uiPriority w:val="99"/>
    <w:rsid w:val="00404654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4C181C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4C181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C181C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1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8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0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B12"/>
  </w:style>
  <w:style w:type="paragraph" w:styleId="Footer">
    <w:name w:val="footer"/>
    <w:basedOn w:val="Normal"/>
    <w:link w:val="FooterChar"/>
    <w:uiPriority w:val="99"/>
    <w:unhideWhenUsed/>
    <w:rsid w:val="00C20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B1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0B12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71756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61728"/>
    <w:pPr>
      <w:ind w:left="720"/>
      <w:contextualSpacing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F14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4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14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47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4B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4B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4B9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PERB Normal Format,PERB Normal"/>
    <w:qFormat/>
    <w:rsid w:val="004C181C"/>
  </w:style>
  <w:style w:type="paragraph" w:styleId="Heading1">
    <w:name w:val="heading 1"/>
    <w:basedOn w:val="Normal"/>
    <w:next w:val="Normal"/>
    <w:link w:val="Heading1Char"/>
    <w:qFormat/>
    <w:rsid w:val="004C181C"/>
    <w:pPr>
      <w:keepNext/>
      <w:spacing w:before="240" w:after="60" w:line="240" w:lineRule="auto"/>
      <w:outlineLvl w:val="0"/>
    </w:pPr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TNR">
    <w:name w:val="Outline TNR"/>
    <w:uiPriority w:val="99"/>
    <w:rsid w:val="00404654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4C181C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4C181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C181C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1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8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0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B12"/>
  </w:style>
  <w:style w:type="paragraph" w:styleId="Footer">
    <w:name w:val="footer"/>
    <w:basedOn w:val="Normal"/>
    <w:link w:val="FooterChar"/>
    <w:uiPriority w:val="99"/>
    <w:unhideWhenUsed/>
    <w:rsid w:val="00C20B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B1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0B12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71756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61728"/>
    <w:pPr>
      <w:ind w:left="720"/>
      <w:contextualSpacing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F14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4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14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147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4B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4B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4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b@d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EE5A6-448B-47D4-80D7-E0AFEF7B9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1950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Comments</dc:creator>
  <cp:lastModifiedBy>ServUS</cp:lastModifiedBy>
  <cp:revision>2</cp:revision>
  <cp:lastPrinted>2020-11-20T18:37:00Z</cp:lastPrinted>
  <dcterms:created xsi:type="dcterms:W3CDTF">2021-10-13T15:54:00Z</dcterms:created>
  <dcterms:modified xsi:type="dcterms:W3CDTF">2021-10-13T15:54:00Z</dcterms:modified>
</cp:coreProperties>
</file>